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3FB" w:rsidRPr="005A243B" w:rsidRDefault="00616F5D" w:rsidP="00616F5D">
      <w:pPr>
        <w:spacing w:before="120" w:after="120" w:line="0" w:lineRule="atLeast"/>
        <w:ind w:leftChars="-59" w:left="-142" w:rightChars="-69" w:right="-166" w:firstLineChars="44" w:firstLine="141"/>
        <w:jc w:val="center"/>
        <w:rPr>
          <w:sz w:val="32"/>
          <w:szCs w:val="32"/>
        </w:rPr>
      </w:pPr>
      <w:r>
        <w:rPr>
          <w:rFonts w:hint="eastAsia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79273" wp14:editId="1A49FEE0">
                <wp:simplePos x="0" y="0"/>
                <wp:positionH relativeFrom="column">
                  <wp:posOffset>6219826</wp:posOffset>
                </wp:positionH>
                <wp:positionV relativeFrom="paragraph">
                  <wp:posOffset>47625</wp:posOffset>
                </wp:positionV>
                <wp:extent cx="609600" cy="3238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2385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16F5D" w:rsidRPr="002F7550" w:rsidRDefault="00616F5D" w:rsidP="00C4268A">
                            <w:pPr>
                              <w:rPr>
                                <w:color w:val="000000" w:themeColor="text1"/>
                              </w:rPr>
                            </w:pPr>
                            <w:r w:rsidRPr="002F7550">
                              <w:rPr>
                                <w:rFonts w:hint="eastAsia"/>
                                <w:color w:val="000000" w:themeColor="text1"/>
                              </w:rPr>
                              <w:t>附件</w:t>
                            </w:r>
                            <w:r w:rsidR="00511461">
                              <w:rPr>
                                <w:rFonts w:hint="eastAsia"/>
                                <w:color w:val="000000" w:themeColor="text1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矩形 1" o:spid="_x0000_s1026" style="position:absolute;left:0;text-align:left;margin-left:489.75pt;margin-top:3.75pt;width:48pt;height:2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" filled="f" strokecolor="black [3213]" strokeweight=".25pt">
                <v:textbox>
                  <w:txbxContent>
                    <w:p w:rsidR="00616F5D" w:rsidRPr="002F7550" w:rsidRDefault="00616F5D" w:rsidP="00C4268A">
                      <w:pPr>
                        <w:rPr>
                          <w:color w:val="000000" w:themeColor="text1"/>
                        </w:rPr>
                      </w:pPr>
                      <w:r w:rsidRPr="002F7550">
                        <w:rPr>
                          <w:rFonts w:hint="eastAsia"/>
                          <w:color w:val="000000" w:themeColor="text1"/>
                        </w:rPr>
                        <w:t>附件</w:t>
                      </w:r>
                      <w:r w:rsidR="00511461">
                        <w:rPr>
                          <w:rFonts w:hint="eastAsia"/>
                          <w:color w:val="000000" w:themeColor="text1"/>
                        </w:rPr>
                        <w:t>2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color w:val="000000"/>
          <w:sz w:val="32"/>
          <w:szCs w:val="32"/>
          <w:u w:val="single"/>
        </w:rPr>
        <w:t>如</w:t>
      </w:r>
      <w:r>
        <w:rPr>
          <w:rFonts w:hint="eastAsia"/>
          <w:color w:val="000000"/>
          <w:sz w:val="32"/>
          <w:szCs w:val="32"/>
          <w:u w:val="single"/>
        </w:rPr>
        <w:t>:</w:t>
      </w:r>
      <w:r w:rsidRPr="00616F5D">
        <w:rPr>
          <w:rFonts w:hint="eastAsia"/>
          <w:color w:val="000000"/>
          <w:sz w:val="32"/>
          <w:szCs w:val="32"/>
          <w:u w:val="single"/>
        </w:rPr>
        <w:t>臺北市</w:t>
      </w:r>
      <w:r>
        <w:rPr>
          <w:rFonts w:ascii="新細明體" w:hAnsi="新細明體" w:hint="eastAsia"/>
          <w:color w:val="000000"/>
          <w:sz w:val="32"/>
          <w:szCs w:val="32"/>
          <w:u w:val="single"/>
        </w:rPr>
        <w:t>○○</w:t>
      </w:r>
      <w:r w:rsidRPr="00616F5D">
        <w:rPr>
          <w:rFonts w:hint="eastAsia"/>
          <w:color w:val="000000"/>
          <w:sz w:val="32"/>
          <w:szCs w:val="32"/>
          <w:u w:val="single"/>
        </w:rPr>
        <w:t>區</w:t>
      </w:r>
      <w:r>
        <w:rPr>
          <w:rFonts w:ascii="新細明體" w:hAnsi="新細明體" w:hint="eastAsia"/>
          <w:color w:val="000000"/>
          <w:sz w:val="32"/>
          <w:szCs w:val="32"/>
          <w:u w:val="single"/>
        </w:rPr>
        <w:t>○○</w:t>
      </w:r>
      <w:r w:rsidRPr="00616F5D">
        <w:rPr>
          <w:rFonts w:hint="eastAsia"/>
          <w:color w:val="000000"/>
          <w:sz w:val="32"/>
          <w:szCs w:val="32"/>
          <w:u w:val="single"/>
        </w:rPr>
        <w:t>國民小學</w:t>
      </w:r>
      <w:r w:rsidR="00D97689" w:rsidRPr="005A243B">
        <w:rPr>
          <w:rFonts w:ascii="新細明體" w:hAnsi="新細明體"/>
          <w:color w:val="000000"/>
          <w:sz w:val="32"/>
          <w:szCs w:val="32"/>
        </w:rPr>
        <w:t>公務出國(赴大陸地區)</w:t>
      </w:r>
      <w:r w:rsidR="005A243B">
        <w:rPr>
          <w:rFonts w:ascii="新細明體" w:hAnsi="新細明體"/>
          <w:color w:val="000000"/>
          <w:sz w:val="32"/>
          <w:szCs w:val="32"/>
        </w:rPr>
        <w:t>報告提</w:t>
      </w:r>
      <w:r w:rsidR="00215940">
        <w:rPr>
          <w:rFonts w:ascii="新細明體" w:hAnsi="新細明體" w:hint="eastAsia"/>
          <w:color w:val="000000"/>
          <w:sz w:val="32"/>
          <w:szCs w:val="32"/>
        </w:rPr>
        <w:t>要</w:t>
      </w:r>
      <w:r w:rsidR="00D97689" w:rsidRPr="005A243B">
        <w:rPr>
          <w:rFonts w:ascii="新細明體" w:hAnsi="新細明體"/>
          <w:color w:val="000000"/>
          <w:sz w:val="32"/>
          <w:szCs w:val="32"/>
        </w:rPr>
        <w:t>表</w:t>
      </w:r>
    </w:p>
    <w:tbl>
      <w:tblPr>
        <w:tblW w:w="106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73"/>
        <w:gridCol w:w="57"/>
        <w:gridCol w:w="5330"/>
      </w:tblGrid>
      <w:tr w:rsidR="00F863FB">
        <w:trPr>
          <w:cantSplit/>
          <w:trHeight w:val="416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3FB" w:rsidRPr="00511461" w:rsidRDefault="00D97689" w:rsidP="002D08CD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出國(赴大陸地區)報告名稱：</w:t>
            </w:r>
          </w:p>
        </w:tc>
      </w:tr>
      <w:tr w:rsidR="00F863FB">
        <w:trPr>
          <w:cantSplit/>
          <w:trHeight w:val="706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E3B" w:rsidRDefault="00D97689" w:rsidP="00AD1E3B">
            <w:pPr>
              <w:overflowPunct w:val="0"/>
              <w:autoSpaceDE w:val="0"/>
              <w:jc w:val="both"/>
              <w:rPr>
                <w:rFonts w:ascii="新細明體" w:hAnsi="新細明體"/>
                <w:color w:val="000000" w:themeColor="text1"/>
                <w:sz w:val="32"/>
                <w:szCs w:val="32"/>
              </w:rPr>
            </w:pPr>
            <w:r>
              <w:rPr>
                <w:rFonts w:ascii="新細明體" w:hAnsi="新細明體"/>
                <w:color w:val="000000"/>
              </w:rPr>
              <w:t>出國(赴大陸地區)計畫主辦機關：</w:t>
            </w:r>
          </w:p>
          <w:p w:rsidR="00F863FB" w:rsidRDefault="00D97689" w:rsidP="00AD1E3B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聯絡人：</w:t>
            </w:r>
            <w:r w:rsidR="00C90D29">
              <w:rPr>
                <w:rFonts w:ascii="新細明體" w:hAnsi="新細明體" w:hint="eastAsia"/>
                <w:color w:val="000000"/>
              </w:rPr>
              <w:t xml:space="preserve">  </w:t>
            </w:r>
            <w:r w:rsidR="00AD1E3B">
              <w:rPr>
                <w:rFonts w:ascii="新細明體" w:hAnsi="新細明體" w:hint="eastAsia"/>
                <w:color w:val="000000"/>
              </w:rPr>
              <w:t xml:space="preserve">  </w:t>
            </w:r>
            <w:r w:rsidR="00C90D29">
              <w:rPr>
                <w:rFonts w:ascii="新細明體" w:hAnsi="新細明體" w:hint="eastAsia"/>
                <w:color w:val="000000"/>
              </w:rPr>
              <w:t xml:space="preserve">       </w:t>
            </w:r>
            <w:r>
              <w:rPr>
                <w:rFonts w:ascii="新細明體" w:hAnsi="新細明體"/>
                <w:color w:val="000000"/>
              </w:rPr>
              <w:t>電話：</w:t>
            </w:r>
          </w:p>
        </w:tc>
      </w:tr>
      <w:tr w:rsidR="00F863FB">
        <w:trPr>
          <w:cantSplit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27C8B" w:rsidRDefault="00D97689">
            <w:pPr>
              <w:overflowPunct w:val="0"/>
              <w:autoSpaceDE w:val="0"/>
              <w:jc w:val="both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/>
                <w:color w:val="000000"/>
              </w:rPr>
              <w:t>出國(赴大陸地區)人員姓名/服務機關/單位/職稱/電話</w:t>
            </w:r>
            <w:r w:rsidR="002D08CD" w:rsidRPr="00184A3C">
              <w:rPr>
                <w:rFonts w:ascii="新細明體" w:hAnsi="新細明體" w:hint="eastAsia"/>
                <w:color w:val="000000" w:themeColor="text1"/>
              </w:rPr>
              <w:t>：</w:t>
            </w:r>
          </w:p>
          <w:p w:rsidR="00F863FB" w:rsidRDefault="00F863FB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F863FB" w:rsidRPr="007C5FB3" w:rsidRDefault="00F863FB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F863FB" w:rsidRDefault="00F863FB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F863FB" w:rsidTr="007C5FB3">
        <w:trPr>
          <w:cantSplit/>
          <w:trHeight w:val="791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3FB" w:rsidRPr="00AA3ABF" w:rsidRDefault="00D97689" w:rsidP="00511461">
            <w:pPr>
              <w:overflowPunct w:val="0"/>
              <w:autoSpaceDE w:val="0"/>
              <w:jc w:val="both"/>
              <w:rPr>
                <w:color w:val="0000FF"/>
                <w:szCs w:val="24"/>
              </w:rPr>
            </w:pPr>
            <w:r w:rsidRPr="00004975">
              <w:rPr>
                <w:rFonts w:ascii="新細明體" w:hAnsi="新細明體"/>
                <w:color w:val="000000"/>
                <w:szCs w:val="24"/>
              </w:rPr>
              <w:t>出國(赴大陸地區)類別：□1考察 □2參訪 □3觀摩 □4進修 □5研究 □6實習 □7訓練</w:t>
            </w:r>
            <w:r w:rsidRPr="00004975">
              <w:rPr>
                <w:rFonts w:ascii="新細明體" w:hAnsi="新細明體"/>
                <w:color w:val="000000"/>
                <w:spacing w:val="20"/>
                <w:szCs w:val="24"/>
              </w:rPr>
              <w:br/>
              <w:t>□8</w:t>
            </w:r>
            <w:r w:rsidRPr="00004975">
              <w:rPr>
                <w:rFonts w:ascii="新細明體" w:hAnsi="新細明體"/>
                <w:color w:val="000000"/>
                <w:szCs w:val="24"/>
              </w:rPr>
              <w:t>其他活動:</w:t>
            </w:r>
            <w:r w:rsidR="00AA3ABF">
              <w:rPr>
                <w:rFonts w:ascii="新細明體" w:hAnsi="新細明體" w:hint="eastAsia"/>
                <w:vanish/>
                <w:color w:val="000000" w:themeColor="text1"/>
                <w:sz w:val="22"/>
                <w:szCs w:val="22"/>
              </w:rPr>
              <w:t xml:space="preserve">                       </w:t>
            </w:r>
          </w:p>
        </w:tc>
      </w:tr>
      <w:tr w:rsidR="00F863FB" w:rsidTr="007B3297">
        <w:trPr>
          <w:cantSplit/>
          <w:trHeight w:val="763"/>
        </w:trPr>
        <w:tc>
          <w:tcPr>
            <w:tcW w:w="5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D1E3B" w:rsidRDefault="00D97689" w:rsidP="00AD1E3B">
            <w:pPr>
              <w:overflowPunct w:val="0"/>
              <w:autoSpaceDE w:val="0"/>
              <w:jc w:val="both"/>
              <w:rPr>
                <w:rFonts w:ascii="新細明體" w:hAnsi="新細明體"/>
                <w:vanish/>
                <w:color w:val="808080"/>
                <w:sz w:val="22"/>
                <w:szCs w:val="22"/>
              </w:rPr>
            </w:pPr>
            <w:r>
              <w:rPr>
                <w:rFonts w:ascii="新細明體" w:hAnsi="新細明體"/>
                <w:color w:val="000000"/>
              </w:rPr>
              <w:t>出國(赴大陸地區)</w:t>
            </w:r>
            <w:r w:rsidR="00521B30">
              <w:rPr>
                <w:rFonts w:ascii="新細明體" w:hAnsi="新細明體"/>
                <w:color w:val="000000"/>
              </w:rPr>
              <w:t>期間</w:t>
            </w:r>
            <w:r w:rsidR="00521B30">
              <w:rPr>
                <w:rFonts w:ascii="新細明體" w:hAnsi="新細明體" w:hint="eastAsia"/>
                <w:color w:val="000000"/>
              </w:rPr>
              <w:t>:</w:t>
            </w:r>
            <w:r w:rsidR="007C5FB3">
              <w:rPr>
                <w:rFonts w:ascii="新細明體" w:hAnsi="新細明體" w:hint="eastAsia"/>
                <w:color w:val="000000"/>
              </w:rPr>
              <w:t xml:space="preserve"> O</w:t>
            </w:r>
            <w:r w:rsidR="00521B30">
              <w:rPr>
                <w:rFonts w:ascii="新細明體" w:hAnsi="新細明體" w:hint="eastAsia"/>
                <w:color w:val="000000"/>
              </w:rPr>
              <w:t>OO/OO</w:t>
            </w:r>
            <w:r w:rsidR="00521B30">
              <w:rPr>
                <w:rFonts w:ascii="新細明體" w:hAnsi="新細明體"/>
                <w:color w:val="000000"/>
              </w:rPr>
              <w:t>/</w:t>
            </w:r>
            <w:r w:rsidR="00521B30">
              <w:rPr>
                <w:rFonts w:ascii="新細明體" w:hAnsi="新細明體" w:hint="eastAsia"/>
                <w:color w:val="000000"/>
              </w:rPr>
              <w:t>OO-</w:t>
            </w:r>
            <w:r w:rsidR="007C5FB3">
              <w:rPr>
                <w:rFonts w:ascii="新細明體" w:hAnsi="新細明體" w:hint="eastAsia"/>
                <w:color w:val="000000"/>
              </w:rPr>
              <w:t>O</w:t>
            </w:r>
            <w:r w:rsidR="00521B30">
              <w:rPr>
                <w:rFonts w:ascii="新細明體" w:hAnsi="新細明體" w:hint="eastAsia"/>
                <w:color w:val="000000"/>
              </w:rPr>
              <w:t>OO/OO</w:t>
            </w:r>
            <w:r w:rsidR="00521B30">
              <w:rPr>
                <w:rFonts w:ascii="新細明體" w:hAnsi="新細明體"/>
                <w:color w:val="000000"/>
              </w:rPr>
              <w:t>/</w:t>
            </w:r>
            <w:r w:rsidR="00521B30">
              <w:rPr>
                <w:rFonts w:ascii="新細明體" w:hAnsi="新細明體" w:hint="eastAsia"/>
                <w:color w:val="000000"/>
              </w:rPr>
              <w:t>OO</w:t>
            </w:r>
          </w:p>
          <w:p w:rsidR="00F863FB" w:rsidRDefault="00D97689" w:rsidP="00AD1E3B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報告日期</w:t>
            </w:r>
            <w:r w:rsidR="00004975">
              <w:rPr>
                <w:rFonts w:ascii="新細明體" w:hAnsi="新細明體"/>
                <w:color w:val="000000"/>
              </w:rPr>
              <w:t>:</w:t>
            </w:r>
            <w:r w:rsidR="00521B30">
              <w:rPr>
                <w:rFonts w:ascii="新細明體" w:hAnsi="新細明體" w:hint="eastAsia"/>
                <w:color w:val="000000"/>
              </w:rPr>
              <w:t xml:space="preserve"> </w:t>
            </w:r>
            <w:r w:rsidR="006C58CE">
              <w:rPr>
                <w:rFonts w:ascii="新細明體" w:hAnsi="新細明體" w:hint="eastAsia"/>
                <w:color w:val="000000"/>
              </w:rPr>
              <w:t>O</w:t>
            </w:r>
            <w:r w:rsidR="00004975">
              <w:rPr>
                <w:rFonts w:ascii="新細明體" w:hAnsi="新細明體" w:hint="eastAsia"/>
                <w:color w:val="000000"/>
              </w:rPr>
              <w:t>OO/OO</w:t>
            </w:r>
            <w:r w:rsidR="00004975">
              <w:rPr>
                <w:rFonts w:ascii="新細明體" w:hAnsi="新細明體"/>
                <w:color w:val="000000"/>
              </w:rPr>
              <w:t>/</w:t>
            </w:r>
            <w:r w:rsidR="00004975">
              <w:rPr>
                <w:rFonts w:ascii="新細明體" w:hAnsi="新細明體" w:hint="eastAsia"/>
                <w:color w:val="000000"/>
              </w:rPr>
              <w:t>OO</w:t>
            </w:r>
            <w:r w:rsidR="00762D60" w:rsidRPr="007C5FB3">
              <w:rPr>
                <w:rFonts w:ascii="新細明體" w:hAnsi="新細明體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3FB" w:rsidRDefault="00D97689" w:rsidP="00AD1E3B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出國(赴大陸)地區 </w:t>
            </w:r>
            <w:r w:rsidRPr="007C5FB3">
              <w:rPr>
                <w:rFonts w:ascii="新細明體" w:hAnsi="新細明體"/>
                <w:color w:val="000000"/>
                <w:sz w:val="22"/>
                <w:szCs w:val="22"/>
              </w:rPr>
              <w:t>:</w:t>
            </w:r>
            <w:r w:rsidR="00762D60" w:rsidRPr="00E0706F">
              <w:rPr>
                <w:rFonts w:ascii="新細明體" w:hAnsi="新細明體"/>
                <w:vanish/>
                <w:color w:val="000000"/>
                <w:sz w:val="22"/>
                <w:szCs w:val="22"/>
              </w:rPr>
              <w:t xml:space="preserve"> </w:t>
            </w:r>
          </w:p>
        </w:tc>
      </w:tr>
      <w:tr w:rsidR="00F863FB" w:rsidTr="002D08CD">
        <w:trPr>
          <w:trHeight w:val="5770"/>
        </w:trPr>
        <w:tc>
          <w:tcPr>
            <w:tcW w:w="106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863FB" w:rsidRDefault="00D97689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內容摘要：（300至500字）</w:t>
            </w:r>
          </w:p>
          <w:p w:rsidR="00184A3C" w:rsidRDefault="00184A3C" w:rsidP="00184A3C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一、緣起：</w:t>
            </w:r>
          </w:p>
          <w:p w:rsidR="00184A3C" w:rsidRDefault="00184A3C" w:rsidP="00184A3C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二、出國人員：</w:t>
            </w:r>
          </w:p>
          <w:p w:rsidR="00184A3C" w:rsidRDefault="00184A3C" w:rsidP="00184A3C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 xml:space="preserve">三、目的： </w:t>
            </w:r>
          </w:p>
          <w:p w:rsidR="00184A3C" w:rsidRDefault="00184A3C" w:rsidP="00184A3C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四、過程：</w:t>
            </w:r>
          </w:p>
          <w:p w:rsidR="00184A3C" w:rsidRPr="00521B30" w:rsidRDefault="00184A3C" w:rsidP="00184A3C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  <w:r>
              <w:rPr>
                <w:rFonts w:ascii="新細明體" w:hAnsi="新細明體"/>
                <w:color w:val="000000"/>
              </w:rPr>
              <w:t>五、心得效益：</w:t>
            </w:r>
          </w:p>
          <w:p w:rsidR="00D13E40" w:rsidRPr="00184A3C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D13E40" w:rsidRDefault="00D13E40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  <w:p w:rsidR="00F863FB" w:rsidRDefault="00F863FB">
            <w:pPr>
              <w:overflowPunct w:val="0"/>
              <w:autoSpaceDE w:val="0"/>
              <w:jc w:val="both"/>
              <w:rPr>
                <w:rFonts w:ascii="新細明體" w:hAnsi="新細明體"/>
                <w:color w:val="000000"/>
              </w:rPr>
            </w:pPr>
          </w:p>
        </w:tc>
      </w:tr>
      <w:tr w:rsidR="00D31C26" w:rsidTr="00D31C26">
        <w:trPr>
          <w:trHeight w:val="2250"/>
        </w:trPr>
        <w:tc>
          <w:tcPr>
            <w:tcW w:w="53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26" w:rsidRPr="007C5FB3" w:rsidRDefault="00D31C26" w:rsidP="00B371EC">
            <w:pPr>
              <w:overflowPunct w:val="0"/>
              <w:autoSpaceDE w:val="0"/>
              <w:jc w:val="center"/>
              <w:rPr>
                <w:rFonts w:ascii="新細明體" w:hAnsi="新細明體"/>
                <w:color w:val="A6A6A6" w:themeColor="background1" w:themeShade="A6"/>
                <w:sz w:val="22"/>
                <w:szCs w:val="22"/>
              </w:rPr>
            </w:pPr>
            <w:r w:rsidRPr="007C5FB3"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照片</w:t>
            </w:r>
            <w:proofErr w:type="gramStart"/>
            <w:r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請置於</w:t>
            </w:r>
            <w:r w:rsidRPr="007C5FB3"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框</w:t>
            </w:r>
            <w:proofErr w:type="gramEnd"/>
            <w:r w:rsidRPr="007C5FB3"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線</w:t>
            </w:r>
            <w:r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內</w:t>
            </w:r>
          </w:p>
          <w:p w:rsidR="00D31C26" w:rsidRPr="00B371EC" w:rsidRDefault="00D31C26" w:rsidP="00B371EC">
            <w:pPr>
              <w:overflowPunct w:val="0"/>
              <w:autoSpaceDE w:val="0"/>
              <w:jc w:val="center"/>
              <w:rPr>
                <w:rFonts w:ascii="新細明體" w:hAnsi="新細明體"/>
                <w:color w:val="0000FF"/>
              </w:rPr>
            </w:pPr>
            <w:r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格子可</w:t>
            </w:r>
            <w:r w:rsidRPr="007C5FB3"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請自行增列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31C26" w:rsidRDefault="00D31C26" w:rsidP="00D31C26">
            <w:pPr>
              <w:overflowPunct w:val="0"/>
              <w:autoSpaceDE w:val="0"/>
              <w:jc w:val="center"/>
              <w:rPr>
                <w:rFonts w:ascii="新細明體" w:hAnsi="新細明體"/>
                <w:color w:val="A6A6A6" w:themeColor="background1" w:themeShade="A6"/>
                <w:sz w:val="22"/>
                <w:szCs w:val="22"/>
              </w:rPr>
            </w:pPr>
            <w:r w:rsidRPr="007C5FB3"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照片</w:t>
            </w:r>
            <w:proofErr w:type="gramStart"/>
            <w:r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請置於</w:t>
            </w:r>
            <w:r w:rsidRPr="007C5FB3"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框</w:t>
            </w:r>
            <w:proofErr w:type="gramEnd"/>
            <w:r w:rsidRPr="007C5FB3"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線</w:t>
            </w:r>
            <w:r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內</w:t>
            </w:r>
          </w:p>
          <w:p w:rsidR="00D31C26" w:rsidRPr="00B371EC" w:rsidRDefault="00D31C26" w:rsidP="00D31C26">
            <w:pPr>
              <w:overflowPunct w:val="0"/>
              <w:autoSpaceDE w:val="0"/>
              <w:jc w:val="center"/>
              <w:rPr>
                <w:rFonts w:ascii="新細明體" w:hAnsi="新細明體"/>
                <w:color w:val="0000FF"/>
                <w:sz w:val="28"/>
                <w:szCs w:val="28"/>
              </w:rPr>
            </w:pPr>
            <w:r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格子可</w:t>
            </w:r>
            <w:r w:rsidRPr="007C5FB3"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請自行增列</w:t>
            </w:r>
          </w:p>
        </w:tc>
      </w:tr>
      <w:tr w:rsidR="00D31C26" w:rsidTr="00D31C26">
        <w:trPr>
          <w:trHeight w:val="568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31C26" w:rsidRPr="007C5FB3" w:rsidRDefault="00D31C26" w:rsidP="00B371EC">
            <w:pPr>
              <w:overflowPunct w:val="0"/>
              <w:autoSpaceDE w:val="0"/>
              <w:jc w:val="center"/>
              <w:rPr>
                <w:rFonts w:ascii="新細明體" w:hAnsi="新細明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附說明文字</w:t>
            </w:r>
          </w:p>
        </w:tc>
        <w:tc>
          <w:tcPr>
            <w:tcW w:w="5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1C26" w:rsidRPr="007C5FB3" w:rsidRDefault="00D31C26" w:rsidP="00D31C26">
            <w:pPr>
              <w:overflowPunct w:val="0"/>
              <w:autoSpaceDE w:val="0"/>
              <w:jc w:val="center"/>
              <w:rPr>
                <w:rFonts w:ascii="新細明體" w:hAnsi="新細明體"/>
                <w:color w:val="A6A6A6" w:themeColor="background1" w:themeShade="A6"/>
                <w:sz w:val="22"/>
                <w:szCs w:val="22"/>
              </w:rPr>
            </w:pPr>
            <w:r>
              <w:rPr>
                <w:rFonts w:ascii="新細明體" w:hAnsi="新細明體" w:hint="eastAsia"/>
                <w:color w:val="A6A6A6" w:themeColor="background1" w:themeShade="A6"/>
                <w:sz w:val="22"/>
                <w:szCs w:val="22"/>
              </w:rPr>
              <w:t>附說明文字</w:t>
            </w:r>
          </w:p>
        </w:tc>
      </w:tr>
    </w:tbl>
    <w:p w:rsidR="002529DA" w:rsidRDefault="00D97689" w:rsidP="00762D60">
      <w:pPr>
        <w:overflowPunct w:val="0"/>
        <w:autoSpaceDE w:val="0"/>
        <w:spacing w:line="400" w:lineRule="exact"/>
        <w:jc w:val="both"/>
        <w:rPr>
          <w:rFonts w:ascii="新細明體" w:hAnsi="新細明體"/>
          <w:sz w:val="18"/>
          <w:szCs w:val="18"/>
        </w:rPr>
      </w:pPr>
      <w:proofErr w:type="gramStart"/>
      <w:r>
        <w:rPr>
          <w:rFonts w:ascii="新細明體" w:hAnsi="新細明體"/>
          <w:sz w:val="18"/>
          <w:szCs w:val="18"/>
        </w:rPr>
        <w:t>﹡</w:t>
      </w:r>
      <w:proofErr w:type="gramEnd"/>
      <w:r>
        <w:rPr>
          <w:rFonts w:ascii="新細明體" w:hAnsi="新細明體"/>
          <w:sz w:val="18"/>
          <w:szCs w:val="18"/>
        </w:rPr>
        <w:t>二、三級機關須由直屬一級機關層轉</w:t>
      </w:r>
    </w:p>
    <w:p w:rsidR="00521B30" w:rsidRPr="00B371EC" w:rsidRDefault="00521B30" w:rsidP="00762D60">
      <w:pPr>
        <w:overflowPunct w:val="0"/>
        <w:autoSpaceDE w:val="0"/>
        <w:spacing w:line="400" w:lineRule="exact"/>
        <w:jc w:val="both"/>
        <w:rPr>
          <w:rFonts w:ascii="新細明體" w:hAnsi="新細明體"/>
          <w:sz w:val="18"/>
          <w:szCs w:val="18"/>
        </w:rPr>
      </w:pPr>
    </w:p>
    <w:sectPr w:rsidR="00521B30" w:rsidRPr="00B371EC">
      <w:pgSz w:w="11906" w:h="16838"/>
      <w:pgMar w:top="720" w:right="720" w:bottom="720" w:left="720" w:header="851" w:footer="851" w:gutter="0"/>
      <w:cols w:space="720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B6C" w:rsidRDefault="00590B6C">
      <w:r>
        <w:separator/>
      </w:r>
    </w:p>
  </w:endnote>
  <w:endnote w:type="continuationSeparator" w:id="0">
    <w:p w:rsidR="00590B6C" w:rsidRDefault="0059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楷書">
    <w:charset w:val="00"/>
    <w:family w:val="modern"/>
    <w:pitch w:val="fixed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B6C" w:rsidRDefault="00590B6C">
      <w:r>
        <w:rPr>
          <w:color w:val="000000"/>
        </w:rPr>
        <w:separator/>
      </w:r>
    </w:p>
  </w:footnote>
  <w:footnote w:type="continuationSeparator" w:id="0">
    <w:p w:rsidR="00590B6C" w:rsidRDefault="00590B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3FB"/>
    <w:rsid w:val="00004975"/>
    <w:rsid w:val="00030873"/>
    <w:rsid w:val="0007582C"/>
    <w:rsid w:val="000833FE"/>
    <w:rsid w:val="0018368F"/>
    <w:rsid w:val="00184A3C"/>
    <w:rsid w:val="00185192"/>
    <w:rsid w:val="001D754B"/>
    <w:rsid w:val="00215940"/>
    <w:rsid w:val="002529DA"/>
    <w:rsid w:val="002D08CD"/>
    <w:rsid w:val="002F7550"/>
    <w:rsid w:val="00335303"/>
    <w:rsid w:val="003D1A12"/>
    <w:rsid w:val="00455E03"/>
    <w:rsid w:val="004E1223"/>
    <w:rsid w:val="00511461"/>
    <w:rsid w:val="00521B30"/>
    <w:rsid w:val="00590B6C"/>
    <w:rsid w:val="005A243B"/>
    <w:rsid w:val="00616F5D"/>
    <w:rsid w:val="00643F62"/>
    <w:rsid w:val="006C58CE"/>
    <w:rsid w:val="00762D60"/>
    <w:rsid w:val="007654E3"/>
    <w:rsid w:val="007B3297"/>
    <w:rsid w:val="007C5FB3"/>
    <w:rsid w:val="007F1547"/>
    <w:rsid w:val="009B5651"/>
    <w:rsid w:val="009C4D01"/>
    <w:rsid w:val="00A27C8B"/>
    <w:rsid w:val="00A4576E"/>
    <w:rsid w:val="00AA3ABF"/>
    <w:rsid w:val="00AC4038"/>
    <w:rsid w:val="00AD1E3B"/>
    <w:rsid w:val="00B12FB2"/>
    <w:rsid w:val="00B371EC"/>
    <w:rsid w:val="00B7178F"/>
    <w:rsid w:val="00B94B8B"/>
    <w:rsid w:val="00C36721"/>
    <w:rsid w:val="00C4268A"/>
    <w:rsid w:val="00C63223"/>
    <w:rsid w:val="00C90D29"/>
    <w:rsid w:val="00D13E40"/>
    <w:rsid w:val="00D14DCA"/>
    <w:rsid w:val="00D31C26"/>
    <w:rsid w:val="00D97689"/>
    <w:rsid w:val="00E0706F"/>
    <w:rsid w:val="00E4276F"/>
    <w:rsid w:val="00EE477B"/>
    <w:rsid w:val="00F863FB"/>
    <w:rsid w:val="00FF5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391" w:hanging="391"/>
    </w:pPr>
    <w:rPr>
      <w:rFonts w:ascii="全真楷書" w:eastAsia="標楷體" w:hAnsi="全真楷書"/>
      <w:sz w:val="34"/>
    </w:rPr>
  </w:style>
  <w:style w:type="paragraph" w:styleId="2">
    <w:name w:val="Body Text Indent 2"/>
    <w:basedOn w:val="a"/>
    <w:pPr>
      <w:snapToGrid w:val="0"/>
      <w:ind w:left="422" w:hanging="680"/>
    </w:pPr>
    <w:rPr>
      <w:rFonts w:ascii="全真楷書" w:eastAsia="標楷體" w:hAnsi="全真楷書"/>
      <w:sz w:val="34"/>
    </w:rPr>
  </w:style>
  <w:style w:type="paragraph" w:styleId="a5">
    <w:name w:val="Plain Text"/>
    <w:basedOn w:val="a"/>
    <w:rPr>
      <w:rFonts w:ascii="細明體" w:eastAsia="細明體" w:hAnsi="細明體"/>
    </w:rPr>
  </w:style>
  <w:style w:type="paragraph" w:styleId="3">
    <w:name w:val="Body Text Indent 3"/>
    <w:basedOn w:val="a"/>
    <w:pPr>
      <w:spacing w:line="560" w:lineRule="exact"/>
      <w:ind w:left="990" w:hanging="352"/>
    </w:pPr>
    <w:rPr>
      <w:rFonts w:ascii="標楷體" w:eastAsia="標楷體" w:hAnsi="標楷體"/>
      <w:sz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kern w:val="3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ody Text Indent"/>
    <w:basedOn w:val="a"/>
    <w:pPr>
      <w:ind w:left="391" w:hanging="391"/>
    </w:pPr>
    <w:rPr>
      <w:rFonts w:ascii="全真楷書" w:eastAsia="標楷體" w:hAnsi="全真楷書"/>
      <w:sz w:val="34"/>
    </w:rPr>
  </w:style>
  <w:style w:type="paragraph" w:styleId="2">
    <w:name w:val="Body Text Indent 2"/>
    <w:basedOn w:val="a"/>
    <w:pPr>
      <w:snapToGrid w:val="0"/>
      <w:ind w:left="422" w:hanging="680"/>
    </w:pPr>
    <w:rPr>
      <w:rFonts w:ascii="全真楷書" w:eastAsia="標楷體" w:hAnsi="全真楷書"/>
      <w:sz w:val="34"/>
    </w:rPr>
  </w:style>
  <w:style w:type="paragraph" w:styleId="a5">
    <w:name w:val="Plain Text"/>
    <w:basedOn w:val="a"/>
    <w:rPr>
      <w:rFonts w:ascii="細明體" w:eastAsia="細明體" w:hAnsi="細明體"/>
    </w:rPr>
  </w:style>
  <w:style w:type="paragraph" w:styleId="3">
    <w:name w:val="Body Text Indent 3"/>
    <w:basedOn w:val="a"/>
    <w:pPr>
      <w:spacing w:line="560" w:lineRule="exact"/>
      <w:ind w:left="990" w:hanging="352"/>
    </w:pPr>
    <w:rPr>
      <w:rFonts w:ascii="標楷體" w:eastAsia="標楷體" w:hAnsi="標楷體"/>
      <w:sz w:val="32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character" w:styleId="a8">
    <w:name w:val="FollowedHyperlink"/>
    <w:rPr>
      <w:color w:val="800080"/>
      <w:u w:val="single"/>
    </w:rPr>
  </w:style>
  <w:style w:type="paragraph" w:styleId="a9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b">
    <w:name w:val="頁首 字元"/>
    <w:rPr>
      <w:kern w:val="3"/>
    </w:rPr>
  </w:style>
  <w:style w:type="paragraph" w:styleId="ac">
    <w:name w:val="Balloon Text"/>
    <w:basedOn w:val="a"/>
    <w:rPr>
      <w:rFonts w:ascii="Cambria" w:hAnsi="Cambria"/>
      <w:sz w:val="18"/>
      <w:szCs w:val="18"/>
    </w:rPr>
  </w:style>
  <w:style w:type="character" w:customStyle="1" w:styleId="ad">
    <w:name w:val="註解方塊文字 字元"/>
    <w:rPr>
      <w:rFonts w:ascii="Cambria" w:eastAsia="新細明體" w:hAnsi="Cambria" w:cs="Times New Roman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204</Characters>
  <Application>Microsoft Office Word</Application>
  <DocSecurity>0</DocSecurity>
  <Lines>17</Lines>
  <Paragraphs>19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臺北市政府及所屬各機關公務出國或赴大陸地區報告處理注意事項</dc:title>
  <dc:creator>user</dc:creator>
  <cp:lastModifiedBy>AEAA-RD12</cp:lastModifiedBy>
  <cp:revision>15</cp:revision>
  <cp:lastPrinted>2019-05-23T06:04:00Z</cp:lastPrinted>
  <dcterms:created xsi:type="dcterms:W3CDTF">2019-04-19T08:17:00Z</dcterms:created>
  <dcterms:modified xsi:type="dcterms:W3CDTF">2019-06-05T02:49:00Z</dcterms:modified>
</cp:coreProperties>
</file>