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AA" w:rsidRPr="007548AA" w:rsidRDefault="007611A9" w:rsidP="007548AA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7548AA">
        <w:rPr>
          <w:rFonts w:ascii="標楷體" w:eastAsia="標楷體" w:hAnsi="標楷體" w:hint="eastAsia"/>
          <w:b/>
          <w:sz w:val="36"/>
          <w:szCs w:val="32"/>
        </w:rPr>
        <w:t>金華國中姊妹</w:t>
      </w:r>
      <w:bookmarkStart w:id="0" w:name="_GoBack"/>
      <w:bookmarkEnd w:id="0"/>
      <w:r w:rsidRPr="007548AA">
        <w:rPr>
          <w:rFonts w:ascii="標楷體" w:eastAsia="標楷體" w:hAnsi="標楷體" w:hint="eastAsia"/>
          <w:b/>
          <w:sz w:val="36"/>
          <w:szCs w:val="32"/>
        </w:rPr>
        <w:t>校</w:t>
      </w:r>
      <w:r w:rsidR="004E1CD5" w:rsidRPr="007548AA">
        <w:rPr>
          <w:rFonts w:ascii="標楷體" w:eastAsia="標楷體" w:hAnsi="標楷體" w:hint="eastAsia"/>
          <w:b/>
          <w:sz w:val="36"/>
          <w:szCs w:val="32"/>
        </w:rPr>
        <w:t>美國</w:t>
      </w:r>
      <w:r w:rsidRPr="007548AA">
        <w:rPr>
          <w:rFonts w:ascii="標楷體" w:eastAsia="標楷體" w:hAnsi="標楷體" w:hint="eastAsia"/>
          <w:b/>
          <w:sz w:val="36"/>
          <w:szCs w:val="32"/>
        </w:rPr>
        <w:t>加州南麓學校</w:t>
      </w:r>
      <w:r w:rsidR="004E1CD5" w:rsidRPr="007548AA">
        <w:rPr>
          <w:rFonts w:ascii="標楷體" w:eastAsia="標楷體" w:hAnsi="標楷體" w:hint="eastAsia"/>
          <w:b/>
          <w:sz w:val="36"/>
          <w:szCs w:val="32"/>
        </w:rPr>
        <w:t>獎學金招考</w:t>
      </w:r>
      <w:r w:rsidRPr="007548AA">
        <w:rPr>
          <w:rFonts w:ascii="標楷體" w:eastAsia="標楷體" w:hAnsi="標楷體" w:hint="eastAsia"/>
          <w:b/>
          <w:sz w:val="36"/>
          <w:szCs w:val="32"/>
        </w:rPr>
        <w:t>辦法</w:t>
      </w:r>
    </w:p>
    <w:p w:rsidR="007611A9" w:rsidRPr="007611A9" w:rsidRDefault="007548AA" w:rsidP="007611A9">
      <w:r>
        <w:rPr>
          <w:b/>
        </w:rPr>
        <w:br/>
      </w:r>
      <w:r w:rsidR="007611A9" w:rsidRPr="007611A9">
        <w:rPr>
          <w:rFonts w:hint="eastAsia"/>
          <w:b/>
        </w:rPr>
        <w:t>招考對象</w:t>
      </w:r>
      <w:r w:rsidR="007611A9" w:rsidRPr="007611A9">
        <w:rPr>
          <w:rFonts w:hint="eastAsia"/>
        </w:rPr>
        <w:t xml:space="preserve"> : </w:t>
      </w:r>
      <w:r w:rsidR="007611A9" w:rsidRPr="008E555A">
        <w:rPr>
          <w:rFonts w:hint="eastAsia"/>
          <w:b/>
        </w:rPr>
        <w:t>年滿</w:t>
      </w:r>
      <w:r w:rsidR="007611A9" w:rsidRPr="008E555A">
        <w:rPr>
          <w:rFonts w:hint="eastAsia"/>
          <w:b/>
        </w:rPr>
        <w:t>14</w:t>
      </w:r>
      <w:r w:rsidR="007611A9" w:rsidRPr="008E555A">
        <w:rPr>
          <w:rFonts w:hint="eastAsia"/>
          <w:b/>
        </w:rPr>
        <w:t>歲之八、九年級學生</w:t>
      </w:r>
    </w:p>
    <w:p w:rsidR="007611A9" w:rsidRPr="007611A9" w:rsidRDefault="007611A9" w:rsidP="007611A9">
      <w:r w:rsidRPr="007611A9">
        <w:rPr>
          <w:rFonts w:hint="eastAsia"/>
          <w:b/>
        </w:rPr>
        <w:t>招考名額</w:t>
      </w:r>
      <w:r w:rsidRPr="007611A9">
        <w:rPr>
          <w:rFonts w:hint="eastAsia"/>
        </w:rPr>
        <w:t xml:space="preserve"> : </w:t>
      </w:r>
      <w:r w:rsidRPr="007611A9">
        <w:rPr>
          <w:rFonts w:hint="eastAsia"/>
        </w:rPr>
        <w:t>獎學金全額</w:t>
      </w:r>
      <w:r w:rsidRPr="007611A9">
        <w:rPr>
          <w:rFonts w:hint="eastAsia"/>
        </w:rPr>
        <w:t>1</w:t>
      </w:r>
      <w:r w:rsidRPr="007611A9">
        <w:rPr>
          <w:rFonts w:hint="eastAsia"/>
        </w:rPr>
        <w:t>名。獎學金半額</w:t>
      </w:r>
      <w:r w:rsidRPr="007611A9">
        <w:rPr>
          <w:rFonts w:hint="eastAsia"/>
        </w:rPr>
        <w:t>1-2</w:t>
      </w:r>
      <w:r w:rsidRPr="007611A9">
        <w:rPr>
          <w:rFonts w:hint="eastAsia"/>
        </w:rPr>
        <w:t>名，依照考試成績決定。</w:t>
      </w:r>
    </w:p>
    <w:p w:rsidR="007611A9" w:rsidRPr="007611A9" w:rsidRDefault="007611A9" w:rsidP="007611A9">
      <w:r w:rsidRPr="007611A9">
        <w:rPr>
          <w:rFonts w:hint="eastAsia"/>
          <w:b/>
        </w:rPr>
        <w:t>報名時間</w:t>
      </w:r>
      <w:r w:rsidR="008E555A">
        <w:rPr>
          <w:rFonts w:hint="eastAsia"/>
        </w:rPr>
        <w:t xml:space="preserve"> : 2/20</w:t>
      </w:r>
      <w:r w:rsidR="004C1463">
        <w:rPr>
          <w:rFonts w:hint="eastAsia"/>
        </w:rPr>
        <w:t>(</w:t>
      </w:r>
      <w:r w:rsidR="008E555A">
        <w:rPr>
          <w:rFonts w:hint="eastAsia"/>
        </w:rPr>
        <w:t>三</w:t>
      </w:r>
      <w:r w:rsidR="004C1463">
        <w:rPr>
          <w:rFonts w:hint="eastAsia"/>
        </w:rPr>
        <w:t>)</w:t>
      </w:r>
      <w:r w:rsidRPr="007611A9">
        <w:rPr>
          <w:rFonts w:hint="eastAsia"/>
        </w:rPr>
        <w:t>~2/27</w:t>
      </w:r>
      <w:r w:rsidR="004C1463">
        <w:rPr>
          <w:rFonts w:hint="eastAsia"/>
        </w:rPr>
        <w:t>(</w:t>
      </w:r>
      <w:r w:rsidR="004C1463">
        <w:rPr>
          <w:rFonts w:hint="eastAsia"/>
        </w:rPr>
        <w:t>三</w:t>
      </w:r>
      <w:r w:rsidR="004C1463">
        <w:rPr>
          <w:rFonts w:hint="eastAsia"/>
        </w:rPr>
        <w:t>)</w:t>
      </w:r>
      <w:r w:rsidRPr="007611A9">
        <w:rPr>
          <w:rFonts w:hint="eastAsia"/>
        </w:rPr>
        <w:t>。</w:t>
      </w:r>
    </w:p>
    <w:p w:rsidR="007611A9" w:rsidRPr="007611A9" w:rsidRDefault="007611A9" w:rsidP="007611A9">
      <w:r w:rsidRPr="007611A9">
        <w:rPr>
          <w:rFonts w:hint="eastAsia"/>
          <w:b/>
        </w:rPr>
        <w:t>考試時間</w:t>
      </w:r>
      <w:r w:rsidRPr="007611A9">
        <w:rPr>
          <w:rFonts w:hint="eastAsia"/>
        </w:rPr>
        <w:t xml:space="preserve"> : 3</w:t>
      </w:r>
      <w:r w:rsidRPr="007611A9">
        <w:rPr>
          <w:rFonts w:hint="eastAsia"/>
        </w:rPr>
        <w:t>月中旬</w:t>
      </w:r>
      <w:r w:rsidR="008E555A">
        <w:rPr>
          <w:rFonts w:hint="eastAsia"/>
        </w:rPr>
        <w:t>~4</w:t>
      </w:r>
      <w:r w:rsidR="008E555A">
        <w:rPr>
          <w:rFonts w:hint="eastAsia"/>
        </w:rPr>
        <w:t>月中旬</w:t>
      </w:r>
      <w:r w:rsidR="008E555A">
        <w:rPr>
          <w:rFonts w:hint="eastAsia"/>
        </w:rPr>
        <w:t>(</w:t>
      </w:r>
      <w:r w:rsidR="008E555A">
        <w:rPr>
          <w:rFonts w:hint="eastAsia"/>
        </w:rPr>
        <w:t>待確認</w:t>
      </w:r>
      <w:r w:rsidR="008E555A">
        <w:rPr>
          <w:rFonts w:hint="eastAsia"/>
        </w:rPr>
        <w:t>)</w:t>
      </w:r>
      <w:r w:rsidRPr="007611A9">
        <w:br/>
      </w:r>
      <w:r w:rsidR="008E555A">
        <w:rPr>
          <w:rFonts w:hint="eastAsia"/>
        </w:rPr>
        <w:t xml:space="preserve">        </w:t>
      </w:r>
      <w:r w:rsidRPr="007611A9">
        <w:rPr>
          <w:rFonts w:hint="eastAsia"/>
        </w:rPr>
        <w:t xml:space="preserve"> (</w:t>
      </w:r>
      <w:r w:rsidRPr="007611A9">
        <w:rPr>
          <w:rFonts w:hint="eastAsia"/>
        </w:rPr>
        <w:t>報名截止後與姊妹校</w:t>
      </w:r>
      <w:r w:rsidR="008E555A">
        <w:rPr>
          <w:rFonts w:hint="eastAsia"/>
        </w:rPr>
        <w:t>聯繫，</w:t>
      </w:r>
      <w:r w:rsidRPr="007611A9">
        <w:rPr>
          <w:rFonts w:hint="eastAsia"/>
        </w:rPr>
        <w:t>確認最後考試時間，預計在平日晚間或六、日</w:t>
      </w:r>
      <w:r w:rsidRPr="007611A9">
        <w:rPr>
          <w:rFonts w:hint="eastAsia"/>
        </w:rPr>
        <w:t>)</w:t>
      </w:r>
    </w:p>
    <w:p w:rsidR="007611A9" w:rsidRDefault="007611A9" w:rsidP="008E555A">
      <w:r w:rsidRPr="007611A9">
        <w:rPr>
          <w:rFonts w:hint="eastAsia"/>
          <w:b/>
        </w:rPr>
        <w:t>考試科目</w:t>
      </w:r>
      <w:r w:rsidRPr="007611A9">
        <w:rPr>
          <w:rFonts w:hint="eastAsia"/>
        </w:rPr>
        <w:t xml:space="preserve"> :</w:t>
      </w:r>
      <w:r w:rsidRPr="007611A9">
        <w:rPr>
          <w:rFonts w:hint="eastAsia"/>
        </w:rPr>
        <w:t>英文</w:t>
      </w:r>
      <w:r w:rsidRPr="007611A9">
        <w:rPr>
          <w:rFonts w:hint="eastAsia"/>
        </w:rPr>
        <w:t>(50</w:t>
      </w:r>
      <w:r w:rsidRPr="007611A9">
        <w:rPr>
          <w:rFonts w:hint="eastAsia"/>
        </w:rPr>
        <w:t>分鐘</w:t>
      </w:r>
      <w:r w:rsidRPr="007611A9">
        <w:rPr>
          <w:rFonts w:hint="eastAsia"/>
        </w:rPr>
        <w:t>)</w:t>
      </w:r>
      <w:r w:rsidRPr="007611A9">
        <w:rPr>
          <w:rFonts w:hint="eastAsia"/>
        </w:rPr>
        <w:t>、數學</w:t>
      </w:r>
      <w:r w:rsidRPr="007611A9">
        <w:rPr>
          <w:rFonts w:hint="eastAsia"/>
        </w:rPr>
        <w:t>(50</w:t>
      </w:r>
      <w:r w:rsidRPr="007611A9">
        <w:rPr>
          <w:rFonts w:hint="eastAsia"/>
        </w:rPr>
        <w:t>分鐘</w:t>
      </w:r>
      <w:r w:rsidRPr="007611A9">
        <w:rPr>
          <w:rFonts w:hint="eastAsia"/>
        </w:rPr>
        <w:t>)</w:t>
      </w:r>
      <w:r w:rsidR="007548AA">
        <w:rPr>
          <w:rFonts w:hint="eastAsia"/>
        </w:rPr>
        <w:t>。</w:t>
      </w:r>
      <w:r w:rsidR="008E555A">
        <w:br/>
      </w:r>
      <w:r w:rsidR="008E555A">
        <w:rPr>
          <w:rFonts w:hint="eastAsia"/>
        </w:rPr>
        <w:t xml:space="preserve">         (</w:t>
      </w:r>
      <w:r w:rsidR="008E555A">
        <w:rPr>
          <w:rFonts w:hint="eastAsia"/>
        </w:rPr>
        <w:t>加州南麓學校會準備英、數題本，其中數學題本亦以英文出題</w:t>
      </w:r>
      <w:r w:rsidR="007548AA">
        <w:rPr>
          <w:rFonts w:hint="eastAsia"/>
        </w:rPr>
        <w:t>)</w:t>
      </w:r>
      <w:r w:rsidR="00B4772E">
        <w:br/>
      </w:r>
      <w:r w:rsidR="00B4772E" w:rsidRPr="00B4772E">
        <w:rPr>
          <w:rFonts w:hint="eastAsia"/>
          <w:b/>
        </w:rPr>
        <w:t>篩選辦法</w:t>
      </w:r>
      <w:r w:rsidR="00B4772E" w:rsidRPr="00B4772E">
        <w:rPr>
          <w:rFonts w:hint="eastAsia"/>
          <w:b/>
        </w:rPr>
        <w:t xml:space="preserve"> </w:t>
      </w:r>
      <w:r w:rsidR="00B4772E" w:rsidRPr="00B4772E">
        <w:rPr>
          <w:rFonts w:hint="eastAsia"/>
        </w:rPr>
        <w:t>:</w:t>
      </w:r>
      <w:r w:rsidR="00B4772E">
        <w:t xml:space="preserve"> </w:t>
      </w:r>
      <w:r w:rsidR="00B4772E">
        <w:rPr>
          <w:rFonts w:hint="eastAsia"/>
        </w:rPr>
        <w:t>1.</w:t>
      </w:r>
      <w:r w:rsidR="00B4772E">
        <w:rPr>
          <w:rFonts w:hint="eastAsia"/>
        </w:rPr>
        <w:t>依照學科成績高低錄取前</w:t>
      </w:r>
      <w:r w:rsidR="008E555A">
        <w:rPr>
          <w:rFonts w:hint="eastAsia"/>
        </w:rPr>
        <w:t>3</w:t>
      </w:r>
      <w:r w:rsidR="00B4772E">
        <w:rPr>
          <w:rFonts w:hint="eastAsia"/>
        </w:rPr>
        <w:t>名，與備取數名。</w:t>
      </w:r>
    </w:p>
    <w:p w:rsidR="00B4772E" w:rsidRDefault="00B4772E" w:rsidP="007548AA">
      <w:pPr>
        <w:ind w:rightChars="-159" w:right="-382"/>
      </w:pPr>
      <w:r>
        <w:rPr>
          <w:rFonts w:hint="eastAsia"/>
        </w:rPr>
        <w:t xml:space="preserve">          2.</w:t>
      </w:r>
      <w:r>
        <w:rPr>
          <w:rFonts w:hint="eastAsia"/>
        </w:rPr>
        <w:t>第</w:t>
      </w:r>
      <w:r w:rsidR="008E555A">
        <w:rPr>
          <w:rFonts w:hint="eastAsia"/>
        </w:rPr>
        <w:t>1</w:t>
      </w:r>
      <w:r>
        <w:rPr>
          <w:rFonts w:hint="eastAsia"/>
        </w:rPr>
        <w:t>名學生</w:t>
      </w:r>
      <w:r w:rsidR="007548AA">
        <w:rPr>
          <w:rFonts w:hint="eastAsia"/>
        </w:rPr>
        <w:t>若</w:t>
      </w:r>
      <w:r>
        <w:rPr>
          <w:rFonts w:hint="eastAsia"/>
        </w:rPr>
        <w:t>放棄</w:t>
      </w:r>
      <w:r w:rsidR="007548AA">
        <w:rPr>
          <w:rFonts w:hint="eastAsia"/>
        </w:rPr>
        <w:t>全額</w:t>
      </w:r>
      <w:r>
        <w:rPr>
          <w:rFonts w:hint="eastAsia"/>
        </w:rPr>
        <w:t>獎學金資格，</w:t>
      </w:r>
      <w:r w:rsidR="007548AA">
        <w:rPr>
          <w:rFonts w:hint="eastAsia"/>
        </w:rPr>
        <w:t>將</w:t>
      </w:r>
      <w:r>
        <w:rPr>
          <w:rFonts w:hint="eastAsia"/>
        </w:rPr>
        <w:t>由第</w:t>
      </w:r>
      <w:r>
        <w:rPr>
          <w:rFonts w:hint="eastAsia"/>
        </w:rPr>
        <w:t>2.3</w:t>
      </w:r>
      <w:r>
        <w:rPr>
          <w:rFonts w:hint="eastAsia"/>
        </w:rPr>
        <w:t>名依序遞補，依此類</w:t>
      </w:r>
      <w:r w:rsidR="007548AA">
        <w:rPr>
          <w:rFonts w:hint="eastAsia"/>
        </w:rPr>
        <w:t>推。</w:t>
      </w:r>
      <w:r>
        <w:rPr>
          <w:rFonts w:hint="eastAsia"/>
        </w:rPr>
        <w:t xml:space="preserve"> </w:t>
      </w:r>
    </w:p>
    <w:p w:rsidR="00C6394B" w:rsidRDefault="00B4772E" w:rsidP="00B4772E">
      <w:r>
        <w:rPr>
          <w:rFonts w:hint="eastAsia"/>
        </w:rPr>
        <w:t xml:space="preserve">          3.</w:t>
      </w:r>
      <w:r w:rsidR="008E555A">
        <w:rPr>
          <w:rFonts w:hint="eastAsia"/>
        </w:rPr>
        <w:t>若學生成績未超過姊妹校設定之基本成績門檻，將不予錄取或從缺</w:t>
      </w:r>
      <w:r>
        <w:rPr>
          <w:rFonts w:hint="eastAsia"/>
        </w:rPr>
        <w:t>。</w:t>
      </w:r>
    </w:p>
    <w:p w:rsidR="008E555A" w:rsidRDefault="008E555A" w:rsidP="00B4772E"/>
    <w:p w:rsidR="004C1463" w:rsidRPr="007548AA" w:rsidRDefault="00C6394B" w:rsidP="00B4772E">
      <w:pPr>
        <w:rPr>
          <w:b/>
        </w:rPr>
      </w:pPr>
      <w:r>
        <w:rPr>
          <w:b/>
        </w:rPr>
        <w:br/>
      </w:r>
      <w:r w:rsidR="007548AA" w:rsidRPr="007548AA">
        <w:rPr>
          <w:rFonts w:hint="eastAsia"/>
          <w:b/>
        </w:rPr>
        <w:t>備註</w:t>
      </w:r>
      <w:r w:rsidR="007548AA">
        <w:rPr>
          <w:rFonts w:hint="eastAsia"/>
          <w:b/>
        </w:rPr>
        <w:t xml:space="preserve"> </w:t>
      </w:r>
      <w:r w:rsidR="007548AA" w:rsidRPr="007548AA">
        <w:rPr>
          <w:rFonts w:hint="eastAsia"/>
          <w:b/>
        </w:rPr>
        <w:t>:</w:t>
      </w:r>
    </w:p>
    <w:p w:rsidR="008E555A" w:rsidRPr="008E555A" w:rsidRDefault="008E555A" w:rsidP="008E555A">
      <w:pPr>
        <w:pStyle w:val="aa"/>
        <w:numPr>
          <w:ilvl w:val="0"/>
          <w:numId w:val="1"/>
        </w:numPr>
        <w:ind w:leftChars="0"/>
      </w:pPr>
      <w:r w:rsidRPr="008E555A">
        <w:rPr>
          <w:rFonts w:hint="eastAsia"/>
        </w:rPr>
        <w:t>相關招生簡章</w:t>
      </w:r>
      <w:r w:rsidR="007548AA" w:rsidRPr="008E555A">
        <w:rPr>
          <w:rFonts w:hint="eastAsia"/>
        </w:rPr>
        <w:t>，請至教務處課研組領取。</w:t>
      </w:r>
    </w:p>
    <w:p w:rsidR="004C1463" w:rsidRPr="008E555A" w:rsidRDefault="008E555A" w:rsidP="008E555A">
      <w:pPr>
        <w:pStyle w:val="aa"/>
        <w:numPr>
          <w:ilvl w:val="0"/>
          <w:numId w:val="1"/>
        </w:numPr>
        <w:ind w:leftChars="0"/>
      </w:pPr>
      <w:r w:rsidRPr="008E555A">
        <w:rPr>
          <w:rFonts w:hint="eastAsia"/>
        </w:rPr>
        <w:t>申請獎學金之留學時間</w:t>
      </w:r>
      <w:r w:rsidRPr="008E555A">
        <w:rPr>
          <w:rFonts w:hint="eastAsia"/>
        </w:rPr>
        <w:t xml:space="preserve"> : </w:t>
      </w:r>
      <w:r w:rsidRPr="008E555A">
        <w:rPr>
          <w:rFonts w:hint="eastAsia"/>
        </w:rPr>
        <w:t>銜接美國加州南麓學校高中課程，依學生年紀就讀所屬年級，獎學金預計補助</w:t>
      </w:r>
      <w:r w:rsidRPr="008E555A">
        <w:rPr>
          <w:rFonts w:hint="eastAsia"/>
        </w:rPr>
        <w:t>1</w:t>
      </w:r>
      <w:r w:rsidRPr="008E555A">
        <w:rPr>
          <w:rFonts w:hint="eastAsia"/>
        </w:rPr>
        <w:t>年，第</w:t>
      </w:r>
      <w:r w:rsidRPr="008E555A">
        <w:rPr>
          <w:rFonts w:hint="eastAsia"/>
        </w:rPr>
        <w:t>2</w:t>
      </w:r>
      <w:r w:rsidRPr="008E555A">
        <w:rPr>
          <w:rFonts w:hint="eastAsia"/>
        </w:rPr>
        <w:t>年依照學生成績，視情況給予。</w:t>
      </w:r>
    </w:p>
    <w:p w:rsidR="008E555A" w:rsidRPr="008E555A" w:rsidRDefault="004C1463" w:rsidP="008E555A">
      <w:pPr>
        <w:pStyle w:val="aa"/>
        <w:numPr>
          <w:ilvl w:val="0"/>
          <w:numId w:val="1"/>
        </w:numPr>
        <w:ind w:leftChars="0"/>
      </w:pPr>
      <w:r w:rsidRPr="008E555A">
        <w:rPr>
          <w:rFonts w:hint="eastAsia"/>
        </w:rPr>
        <w:t>確認錄取同學將有美國姊妹校承辦人協助出國相關事宜之</w:t>
      </w:r>
      <w:r w:rsidR="007548AA" w:rsidRPr="008E555A">
        <w:rPr>
          <w:rFonts w:hint="eastAsia"/>
        </w:rPr>
        <w:t>諮詢</w:t>
      </w:r>
      <w:r w:rsidR="008E555A" w:rsidRPr="008E555A">
        <w:rPr>
          <w:rFonts w:hint="eastAsia"/>
        </w:rPr>
        <w:t>。</w:t>
      </w:r>
    </w:p>
    <w:p w:rsidR="00B4772E" w:rsidRPr="008E555A" w:rsidRDefault="008E555A" w:rsidP="008E555A">
      <w:pPr>
        <w:pStyle w:val="aa"/>
        <w:ind w:leftChars="0" w:left="360"/>
        <w:rPr>
          <w:b/>
        </w:rPr>
      </w:pPr>
      <w:r w:rsidRPr="008E555A">
        <w:br/>
      </w:r>
      <w:r w:rsidR="00B4772E" w:rsidRPr="008E555A">
        <w:rPr>
          <w:rFonts w:hint="eastAsia"/>
          <w:b/>
        </w:rPr>
        <w:t>歡迎符合</w:t>
      </w:r>
      <w:r w:rsidR="004C1463" w:rsidRPr="008E555A">
        <w:rPr>
          <w:rFonts w:hint="eastAsia"/>
          <w:b/>
        </w:rPr>
        <w:t>年齡</w:t>
      </w:r>
      <w:r w:rsidR="00B4772E" w:rsidRPr="008E555A">
        <w:rPr>
          <w:rFonts w:hint="eastAsia"/>
          <w:b/>
        </w:rPr>
        <w:t>資格且有</w:t>
      </w:r>
      <w:r w:rsidR="004C1463" w:rsidRPr="008E555A">
        <w:rPr>
          <w:rFonts w:hint="eastAsia"/>
          <w:b/>
        </w:rPr>
        <w:t>興趣至國外留學</w:t>
      </w:r>
      <w:r w:rsidR="00B4772E" w:rsidRPr="008E555A">
        <w:rPr>
          <w:rFonts w:hint="eastAsia"/>
          <w:b/>
        </w:rPr>
        <w:t>的同學報名參加</w:t>
      </w:r>
      <w:r w:rsidR="00B4772E" w:rsidRPr="008E555A">
        <w:rPr>
          <w:rFonts w:hint="eastAsia"/>
          <w:b/>
        </w:rPr>
        <w:t>!</w:t>
      </w:r>
    </w:p>
    <w:p w:rsidR="00791173" w:rsidRPr="008E555A" w:rsidRDefault="00791173" w:rsidP="00B4772E">
      <w:pPr>
        <w:rPr>
          <w:rFonts w:hint="eastAsia"/>
        </w:rPr>
      </w:pPr>
    </w:p>
    <w:p w:rsidR="004C1463" w:rsidRDefault="004C1463" w:rsidP="00B4772E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9D6E3" wp14:editId="61B5B09C">
                <wp:simplePos x="0" y="0"/>
                <wp:positionH relativeFrom="margin">
                  <wp:align>right</wp:align>
                </wp:positionH>
                <wp:positionV relativeFrom="paragraph">
                  <wp:posOffset>97779</wp:posOffset>
                </wp:positionV>
                <wp:extent cx="5640081" cy="7876"/>
                <wp:effectExtent l="0" t="0" r="36830" b="3048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081" cy="7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FF394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2.9pt,7.7pt" to="83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C1463" w:rsidRPr="007548AA" w:rsidRDefault="004C1463" w:rsidP="004C146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548A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E555A">
        <w:rPr>
          <w:rFonts w:ascii="標楷體" w:eastAsia="標楷體" w:hAnsi="標楷體" w:hint="eastAsia"/>
          <w:b/>
          <w:sz w:val="32"/>
          <w:szCs w:val="32"/>
        </w:rPr>
        <w:t xml:space="preserve">美國加州南麓學校 (SHA) </w:t>
      </w:r>
      <w:r w:rsidRPr="007548AA">
        <w:rPr>
          <w:rFonts w:ascii="標楷體" w:eastAsia="標楷體" w:hAnsi="標楷體" w:hint="eastAsia"/>
          <w:b/>
          <w:sz w:val="32"/>
          <w:szCs w:val="32"/>
        </w:rPr>
        <w:t xml:space="preserve">招考報名表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662"/>
      </w:tblGrid>
      <w:tr w:rsidR="004C1463" w:rsidTr="007548AA">
        <w:trPr>
          <w:trHeight w:val="1014"/>
        </w:trPr>
        <w:tc>
          <w:tcPr>
            <w:tcW w:w="8784" w:type="dxa"/>
            <w:gridSpan w:val="2"/>
            <w:vAlign w:val="center"/>
          </w:tcPr>
          <w:p w:rsidR="004C1463" w:rsidRPr="004C1463" w:rsidRDefault="004C1463" w:rsidP="004C1463">
            <w:pPr>
              <w:rPr>
                <w:rFonts w:ascii="華康儷中黑" w:eastAsia="華康儷中黑"/>
              </w:rPr>
            </w:pPr>
            <w:r w:rsidRPr="004C1463">
              <w:rPr>
                <w:rFonts w:ascii="華康儷中黑" w:eastAsia="華康儷中黑" w:hint="eastAsia"/>
              </w:rPr>
              <w:t xml:space="preserve">班級: </w:t>
            </w:r>
            <w:r w:rsidRPr="004C1463">
              <w:rPr>
                <w:rFonts w:ascii="華康儷中黑" w:eastAsia="華康儷中黑" w:hint="eastAsia"/>
                <w:u w:val="single"/>
              </w:rPr>
              <w:t xml:space="preserve">                  </w:t>
            </w:r>
            <w:r w:rsidRPr="004C1463">
              <w:rPr>
                <w:rFonts w:ascii="華康儷中黑" w:eastAsia="華康儷中黑" w:hint="eastAsia"/>
              </w:rPr>
              <w:t xml:space="preserve"> 姓名:</w:t>
            </w:r>
            <w:r w:rsidRPr="004C1463">
              <w:rPr>
                <w:rFonts w:ascii="華康儷中黑" w:eastAsia="華康儷中黑" w:hint="eastAsia"/>
                <w:u w:val="single"/>
              </w:rPr>
              <w:t xml:space="preserve">                    </w:t>
            </w:r>
            <w:r w:rsidRPr="004C1463">
              <w:rPr>
                <w:rFonts w:ascii="華康儷中黑" w:eastAsia="華康儷中黑" w:hint="eastAsia"/>
              </w:rPr>
              <w:t xml:space="preserve">   座號:</w:t>
            </w:r>
            <w:r w:rsidRPr="004C1463">
              <w:rPr>
                <w:rFonts w:ascii="華康儷中黑" w:eastAsia="華康儷中黑" w:hint="eastAsia"/>
                <w:u w:val="single"/>
              </w:rPr>
              <w:t xml:space="preserve">         </w:t>
            </w:r>
          </w:p>
        </w:tc>
      </w:tr>
      <w:tr w:rsidR="004C1463" w:rsidTr="007548AA">
        <w:trPr>
          <w:trHeight w:val="628"/>
        </w:trPr>
        <w:tc>
          <w:tcPr>
            <w:tcW w:w="2122" w:type="dxa"/>
            <w:vAlign w:val="center"/>
          </w:tcPr>
          <w:p w:rsidR="004C1463" w:rsidRPr="004C1463" w:rsidRDefault="004C1463" w:rsidP="004C1463">
            <w:pPr>
              <w:rPr>
                <w:rFonts w:ascii="華康儷中黑" w:eastAsia="華康儷中黑"/>
              </w:rPr>
            </w:pPr>
            <w:r w:rsidRPr="004C1463">
              <w:rPr>
                <w:rFonts w:ascii="華康儷中黑" w:eastAsia="華康儷中黑" w:hint="eastAsia"/>
              </w:rPr>
              <w:t>出生日期</w:t>
            </w:r>
          </w:p>
        </w:tc>
        <w:tc>
          <w:tcPr>
            <w:tcW w:w="6662" w:type="dxa"/>
            <w:vAlign w:val="center"/>
          </w:tcPr>
          <w:p w:rsidR="004C1463" w:rsidRPr="004C1463" w:rsidRDefault="004C1463" w:rsidP="004C1463">
            <w:pPr>
              <w:rPr>
                <w:rFonts w:ascii="華康儷中黑" w:eastAsia="華康儷中黑"/>
              </w:rPr>
            </w:pPr>
            <w:r w:rsidRPr="004C1463">
              <w:rPr>
                <w:rFonts w:ascii="華康儷中黑" w:eastAsia="華康儷中黑" w:hint="eastAsia"/>
              </w:rPr>
              <w:t xml:space="preserve">        年       月        日。  □ 已滿14歲</w:t>
            </w:r>
          </w:p>
        </w:tc>
      </w:tr>
      <w:tr w:rsidR="004C1463" w:rsidTr="007548AA">
        <w:trPr>
          <w:trHeight w:val="628"/>
        </w:trPr>
        <w:tc>
          <w:tcPr>
            <w:tcW w:w="2122" w:type="dxa"/>
            <w:vAlign w:val="center"/>
          </w:tcPr>
          <w:p w:rsidR="004C1463" w:rsidRPr="004C1463" w:rsidRDefault="004C1463" w:rsidP="004C1463">
            <w:pPr>
              <w:rPr>
                <w:rFonts w:ascii="華康儷中黑" w:eastAsia="華康儷中黑"/>
              </w:rPr>
            </w:pPr>
            <w:r w:rsidRPr="004C1463">
              <w:rPr>
                <w:rFonts w:ascii="華康儷中黑" w:eastAsia="華康儷中黑" w:hint="eastAsia"/>
              </w:rPr>
              <w:t>家長簽名</w:t>
            </w:r>
          </w:p>
        </w:tc>
        <w:tc>
          <w:tcPr>
            <w:tcW w:w="6662" w:type="dxa"/>
            <w:vAlign w:val="center"/>
          </w:tcPr>
          <w:p w:rsidR="004C1463" w:rsidRPr="004C1463" w:rsidRDefault="004C1463" w:rsidP="004C1463">
            <w:pPr>
              <w:rPr>
                <w:rFonts w:ascii="華康儷中黑" w:eastAsia="華康儷中黑"/>
              </w:rPr>
            </w:pPr>
          </w:p>
        </w:tc>
      </w:tr>
      <w:tr w:rsidR="004C1463" w:rsidTr="007548AA">
        <w:trPr>
          <w:trHeight w:val="628"/>
        </w:trPr>
        <w:tc>
          <w:tcPr>
            <w:tcW w:w="2122" w:type="dxa"/>
            <w:vAlign w:val="center"/>
          </w:tcPr>
          <w:p w:rsidR="004C1463" w:rsidRPr="004C1463" w:rsidRDefault="004C1463" w:rsidP="004C1463">
            <w:pPr>
              <w:rPr>
                <w:rFonts w:ascii="華康儷中黑" w:eastAsia="華康儷中黑"/>
              </w:rPr>
            </w:pPr>
            <w:r w:rsidRPr="004C1463">
              <w:rPr>
                <w:rFonts w:ascii="華康儷中黑" w:eastAsia="華康儷中黑" w:hint="eastAsia"/>
              </w:rPr>
              <w:t>導師簽名</w:t>
            </w:r>
          </w:p>
        </w:tc>
        <w:tc>
          <w:tcPr>
            <w:tcW w:w="6662" w:type="dxa"/>
            <w:vAlign w:val="center"/>
          </w:tcPr>
          <w:p w:rsidR="004C1463" w:rsidRPr="004C1463" w:rsidRDefault="004C1463" w:rsidP="004C1463">
            <w:pPr>
              <w:rPr>
                <w:rFonts w:ascii="華康儷中黑" w:eastAsia="華康儷中黑"/>
              </w:rPr>
            </w:pPr>
          </w:p>
        </w:tc>
      </w:tr>
      <w:tr w:rsidR="004C1463" w:rsidTr="007548AA">
        <w:trPr>
          <w:trHeight w:val="628"/>
        </w:trPr>
        <w:tc>
          <w:tcPr>
            <w:tcW w:w="8784" w:type="dxa"/>
            <w:gridSpan w:val="2"/>
            <w:vAlign w:val="center"/>
          </w:tcPr>
          <w:p w:rsidR="004C1463" w:rsidRPr="004C1463" w:rsidRDefault="004C1463" w:rsidP="004C1463">
            <w:pPr>
              <w:rPr>
                <w:rFonts w:ascii="華康儷中黑" w:eastAsia="華康儷中黑"/>
              </w:rPr>
            </w:pPr>
            <w:r w:rsidRPr="004C1463">
              <w:rPr>
                <w:rFonts w:ascii="華康儷中黑" w:eastAsia="華康儷中黑" w:hint="eastAsia"/>
              </w:rPr>
              <w:t>請於2月27日(三)以前將報名表繳交至教務處課研組許珮甄老師處。</w:t>
            </w:r>
          </w:p>
        </w:tc>
      </w:tr>
    </w:tbl>
    <w:p w:rsidR="004C1463" w:rsidRPr="004C1463" w:rsidRDefault="004C1463" w:rsidP="004C1463">
      <w:pPr>
        <w:rPr>
          <w:rFonts w:ascii="華康儷中黑" w:eastAsia="華康儷中黑"/>
          <w:b/>
        </w:rPr>
      </w:pPr>
    </w:p>
    <w:sectPr w:rsidR="004C1463" w:rsidRPr="004C1463" w:rsidSect="008E555A">
      <w:pgSz w:w="11906" w:h="16838"/>
      <w:pgMar w:top="993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A6" w:rsidRDefault="00AC2EA6" w:rsidP="007611A9">
      <w:r>
        <w:separator/>
      </w:r>
    </w:p>
  </w:endnote>
  <w:endnote w:type="continuationSeparator" w:id="0">
    <w:p w:rsidR="00AC2EA6" w:rsidRDefault="00AC2EA6" w:rsidP="0076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A6" w:rsidRDefault="00AC2EA6" w:rsidP="007611A9">
      <w:r>
        <w:separator/>
      </w:r>
    </w:p>
  </w:footnote>
  <w:footnote w:type="continuationSeparator" w:id="0">
    <w:p w:rsidR="00AC2EA6" w:rsidRDefault="00AC2EA6" w:rsidP="0076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821DE"/>
    <w:multiLevelType w:val="hybridMultilevel"/>
    <w:tmpl w:val="9F982148"/>
    <w:lvl w:ilvl="0" w:tplc="36303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D5"/>
    <w:rsid w:val="00086197"/>
    <w:rsid w:val="000A1390"/>
    <w:rsid w:val="0022014E"/>
    <w:rsid w:val="004C1463"/>
    <w:rsid w:val="004D3300"/>
    <w:rsid w:val="004E1CD5"/>
    <w:rsid w:val="007548AA"/>
    <w:rsid w:val="007611A9"/>
    <w:rsid w:val="00791173"/>
    <w:rsid w:val="008E555A"/>
    <w:rsid w:val="00AC2EA6"/>
    <w:rsid w:val="00B4772E"/>
    <w:rsid w:val="00C6394B"/>
    <w:rsid w:val="00DA0C58"/>
    <w:rsid w:val="00F7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AA473"/>
  <w15:chartTrackingRefBased/>
  <w15:docId w15:val="{5DFC5D7E-0964-40CE-A616-A9FC65E0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11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1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11A9"/>
    <w:rPr>
      <w:sz w:val="20"/>
      <w:szCs w:val="20"/>
    </w:rPr>
  </w:style>
  <w:style w:type="table" w:styleId="a7">
    <w:name w:val="Table Grid"/>
    <w:basedOn w:val="a1"/>
    <w:uiPriority w:val="39"/>
    <w:rsid w:val="004C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48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55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2019-02-11T01:05:00Z</cp:lastPrinted>
  <dcterms:created xsi:type="dcterms:W3CDTF">2019-01-30T03:47:00Z</dcterms:created>
  <dcterms:modified xsi:type="dcterms:W3CDTF">2019-02-19T06:50:00Z</dcterms:modified>
</cp:coreProperties>
</file>